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w:t>
      </w:r>
    </w:p>
    <w:p>
      <w:pPr>
        <w:jc w:val="center"/>
        <w:rPr>
          <w:rFonts w:hint="eastAsia" w:ascii="方正小标宋简体" w:eastAsia="方正小标宋简体"/>
          <w:sz w:val="36"/>
          <w:szCs w:val="40"/>
        </w:rPr>
      </w:pPr>
    </w:p>
    <w:p>
      <w:pPr>
        <w:jc w:val="center"/>
        <w:rPr>
          <w:rFonts w:hint="eastAsia" w:ascii="方正小标宋简体" w:eastAsia="方正小标宋简体"/>
          <w:sz w:val="36"/>
          <w:szCs w:val="40"/>
        </w:rPr>
      </w:pPr>
      <w:r>
        <w:rPr>
          <w:rFonts w:hint="eastAsia" w:ascii="方正小标宋简体" w:eastAsia="方正小标宋简体"/>
          <w:sz w:val="36"/>
          <w:szCs w:val="40"/>
        </w:rPr>
        <w:t>第八届全国青少年民族器乐教育教学成果展示活动</w:t>
      </w:r>
    </w:p>
    <w:p>
      <w:pPr>
        <w:jc w:val="center"/>
        <w:rPr>
          <w:rFonts w:hint="default" w:ascii="方正小标宋简体" w:eastAsia="方正小标宋简体"/>
          <w:sz w:val="36"/>
          <w:szCs w:val="40"/>
          <w:lang w:val="en-US" w:eastAsia="zh-CN"/>
        </w:rPr>
      </w:pPr>
      <w:r>
        <w:rPr>
          <w:rFonts w:hint="eastAsia" w:ascii="方正小标宋简体" w:eastAsia="方正小标宋简体"/>
          <w:sz w:val="36"/>
          <w:szCs w:val="40"/>
          <w:lang w:val="en-US" w:eastAsia="zh-CN"/>
        </w:rPr>
        <w:t>南京艺术学院校内遴选实施方案</w:t>
      </w:r>
    </w:p>
    <w:p>
      <w:pPr>
        <w:jc w:val="center"/>
        <w:rPr>
          <w:rFonts w:hint="eastAsia"/>
          <w:sz w:val="44"/>
          <w:szCs w:val="44"/>
          <w:lang w:val="en-US" w:eastAsia="zh-CN"/>
        </w:rPr>
      </w:pPr>
    </w:p>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一、活动介绍</w:t>
      </w:r>
    </w:p>
    <w:p>
      <w:pPr>
        <w:ind w:firstLine="640" w:firstLineChars="200"/>
        <w:jc w:val="both"/>
        <w:rPr>
          <w:rStyle w:val="4"/>
          <w:rFonts w:hint="eastAsia" w:ascii="仿宋" w:hAnsi="仿宋" w:eastAsia="仿宋" w:cs="仿宋"/>
          <w:color w:val="auto"/>
          <w:sz w:val="32"/>
          <w:szCs w:val="32"/>
          <w:lang w:val="en-US" w:eastAsia="zh-CN"/>
        </w:rPr>
      </w:pPr>
      <w:r>
        <w:rPr>
          <w:rStyle w:val="4"/>
          <w:rFonts w:hint="eastAsia" w:ascii="仿宋" w:hAnsi="仿宋" w:eastAsia="仿宋" w:cs="仿宋"/>
          <w:color w:val="000000" w:themeColor="text1"/>
          <w:sz w:val="32"/>
          <w:szCs w:val="32"/>
          <w14:textFill>
            <w14:solidFill>
              <w14:schemeClr w14:val="tx1"/>
            </w14:solidFill>
          </w14:textFill>
        </w:rPr>
        <w:t>根据《文化和旅游部办公厅关于举办第八届全国青少年民族器乐教育教学成果展示活动的通知》（办科教发〔2024〕11号）</w:t>
      </w:r>
      <w:r>
        <w:rPr>
          <w:rStyle w:val="4"/>
          <w:rFonts w:hint="eastAsia" w:ascii="仿宋" w:hAnsi="仿宋" w:eastAsia="仿宋" w:cs="仿宋"/>
          <w:color w:val="000000" w:themeColor="text1"/>
          <w:sz w:val="32"/>
          <w:szCs w:val="32"/>
          <w:lang w:val="en-US" w:eastAsia="zh-CN"/>
          <w14:textFill>
            <w14:solidFill>
              <w14:schemeClr w14:val="tx1"/>
            </w14:solidFill>
          </w14:textFill>
        </w:rPr>
        <w:t>及《文化和旅游部科技教育司关于做好第八届全国青少年民族器乐教育教学成果展示活动报名推荐和专家推荐工作的通知</w:t>
      </w:r>
      <w:r>
        <w:rPr>
          <w:rStyle w:val="4"/>
          <w:rFonts w:hint="eastAsia" w:ascii="仿宋" w:hAnsi="仿宋" w:eastAsia="仿宋" w:cs="仿宋"/>
          <w:color w:val="000000" w:themeColor="text1"/>
          <w:sz w:val="32"/>
          <w:szCs w:val="32"/>
          <w14:textFill>
            <w14:solidFill>
              <w14:schemeClr w14:val="tx1"/>
            </w14:solidFill>
          </w14:textFill>
        </w:rPr>
        <w:t>要求</w:t>
      </w:r>
      <w:r>
        <w:rPr>
          <w:rStyle w:val="4"/>
          <w:rFonts w:hint="eastAsia" w:ascii="仿宋" w:hAnsi="仿宋" w:eastAsia="仿宋" w:cs="仿宋"/>
          <w:color w:val="000000" w:themeColor="text1"/>
          <w:sz w:val="32"/>
          <w:szCs w:val="32"/>
          <w:lang w:eastAsia="zh-CN"/>
          <w14:textFill>
            <w14:solidFill>
              <w14:schemeClr w14:val="tx1"/>
            </w14:solidFill>
          </w14:textFill>
        </w:rPr>
        <w:t>》</w:t>
      </w:r>
      <w:r>
        <w:rPr>
          <w:rStyle w:val="4"/>
          <w:rFonts w:hint="eastAsia" w:ascii="仿宋" w:hAnsi="仿宋" w:eastAsia="仿宋" w:cs="仿宋"/>
          <w:color w:val="000000" w:themeColor="text1"/>
          <w:sz w:val="32"/>
          <w:szCs w:val="32"/>
          <w:lang w:val="en-US" w:eastAsia="zh-CN"/>
          <w14:textFill>
            <w14:solidFill>
              <w14:schemeClr w14:val="tx1"/>
            </w14:solidFill>
          </w14:textFill>
        </w:rPr>
        <w:t>文件精神，经研究决定，我校拟定于2024年4月17日-4月23日进行“第八届全国青少年民族器乐教育教学成果展示活动</w:t>
      </w:r>
      <w:r>
        <w:rPr>
          <w:rStyle w:val="4"/>
          <w:rFonts w:hint="eastAsia" w:ascii="仿宋" w:hAnsi="仿宋" w:eastAsia="仿宋" w:cs="仿宋"/>
          <w:color w:val="auto"/>
          <w:sz w:val="32"/>
          <w:szCs w:val="32"/>
          <w:lang w:val="en-US" w:eastAsia="zh-CN"/>
        </w:rPr>
        <w:t>”校内遴选。</w:t>
      </w:r>
    </w:p>
    <w:p>
      <w:pPr>
        <w:jc w:val="both"/>
        <w:rPr>
          <w:rStyle w:val="4"/>
          <w:rFonts w:hint="eastAsia" w:ascii="仿宋" w:hAnsi="仿宋" w:eastAsia="仿宋" w:cs="仿宋"/>
          <w:color w:val="auto"/>
          <w:sz w:val="32"/>
          <w:szCs w:val="32"/>
          <w:lang w:val="en-US" w:eastAsia="zh-CN"/>
        </w:rPr>
      </w:pPr>
    </w:p>
    <w:p>
      <w:pPr>
        <w:numPr>
          <w:ilvl w:val="0"/>
          <w:numId w:val="0"/>
        </w:num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二、遴选地点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学生展示：南京艺术学院音乐厅；</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教师精品课展示：另行通知。</w:t>
      </w:r>
    </w:p>
    <w:p>
      <w:pPr>
        <w:numPr>
          <w:ilvl w:val="0"/>
          <w:numId w:val="0"/>
        </w:numPr>
        <w:jc w:val="both"/>
        <w:rPr>
          <w:rFonts w:hint="eastAsia" w:ascii="仿宋" w:hAnsi="仿宋" w:eastAsia="仿宋" w:cs="仿宋"/>
          <w:sz w:val="32"/>
          <w:szCs w:val="32"/>
          <w:lang w:val="en-US" w:eastAsia="zh-CN"/>
        </w:rPr>
      </w:pPr>
    </w:p>
    <w:p>
      <w:pPr>
        <w:numPr>
          <w:ilvl w:val="0"/>
          <w:numId w:val="0"/>
        </w:numPr>
        <w:ind w:leftChars="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三、遴选时间</w:t>
      </w:r>
    </w:p>
    <w:p>
      <w:pPr>
        <w:numPr>
          <w:ilvl w:val="0"/>
          <w:numId w:val="0"/>
        </w:numPr>
        <w:ind w:leftChars="0"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（一）学生展示</w:t>
      </w:r>
    </w:p>
    <w:p>
      <w:pPr>
        <w:numPr>
          <w:ilvl w:val="0"/>
          <w:numId w:val="0"/>
        </w:num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4月17日（周三）</w:t>
      </w:r>
      <w:bookmarkStart w:id="0" w:name="_GoBack"/>
      <w:bookmarkEnd w:id="0"/>
    </w:p>
    <w:p>
      <w:pPr>
        <w:numPr>
          <w:ilvl w:val="0"/>
          <w:numId w:val="0"/>
        </w:num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吹奏乐器：上午9：00-12：00</w:t>
      </w:r>
    </w:p>
    <w:p>
      <w:pPr>
        <w:numPr>
          <w:ilvl w:val="0"/>
          <w:numId w:val="0"/>
        </w:num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拉弦乐器、打击乐器：下午13：00-16：00</w:t>
      </w:r>
    </w:p>
    <w:p>
      <w:pPr>
        <w:numPr>
          <w:ilvl w:val="0"/>
          <w:numId w:val="1"/>
        </w:numPr>
        <w:ind w:firstLine="960" w:firstLineChars="3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4月23日（周二）</w:t>
      </w:r>
    </w:p>
    <w:p>
      <w:pPr>
        <w:numPr>
          <w:ilvl w:val="0"/>
          <w:numId w:val="0"/>
        </w:num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弹拨乐器（竖）：上午9：00-11：30</w:t>
      </w:r>
    </w:p>
    <w:p>
      <w:pPr>
        <w:numPr>
          <w:ilvl w:val="0"/>
          <w:numId w:val="0"/>
        </w:num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弹拨乐器（横）：下午12：30-17：00</w:t>
      </w:r>
    </w:p>
    <w:p>
      <w:pPr>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小型民族乐器组合：下午17：00-17：30</w:t>
      </w:r>
    </w:p>
    <w:p>
      <w:pPr>
        <w:numPr>
          <w:ilvl w:val="0"/>
          <w:numId w:val="0"/>
        </w:numPr>
        <w:ind w:leftChars="0" w:firstLine="640"/>
        <w:jc w:val="both"/>
        <w:rPr>
          <w:rFonts w:hint="default" w:ascii="仿宋" w:hAnsi="仿宋" w:eastAsia="仿宋" w:cs="仿宋"/>
          <w:sz w:val="32"/>
          <w:szCs w:val="32"/>
          <w:lang w:val="en-US" w:eastAsia="zh-CN"/>
        </w:rPr>
      </w:pPr>
    </w:p>
    <w:p>
      <w:pPr>
        <w:numPr>
          <w:ilvl w:val="0"/>
          <w:numId w:val="2"/>
        </w:numPr>
        <w:ind w:leftChars="0" w:firstLine="64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教师精品课展示</w:t>
      </w:r>
    </w:p>
    <w:p>
      <w:pPr>
        <w:numPr>
          <w:ilvl w:val="0"/>
          <w:numId w:val="0"/>
        </w:numPr>
        <w:ind w:firstLine="960" w:firstLineChars="3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4月30日前。</w:t>
      </w:r>
    </w:p>
    <w:p>
      <w:pPr>
        <w:numPr>
          <w:ilvl w:val="0"/>
          <w:numId w:val="0"/>
        </w:numPr>
        <w:ind w:leftChars="0" w:firstLine="640"/>
        <w:jc w:val="both"/>
        <w:rPr>
          <w:rFonts w:hint="default" w:ascii="仿宋" w:hAnsi="仿宋" w:eastAsia="仿宋" w:cs="仿宋"/>
          <w:sz w:val="32"/>
          <w:szCs w:val="32"/>
          <w:lang w:val="en-US" w:eastAsia="zh-CN"/>
        </w:rPr>
      </w:pPr>
    </w:p>
    <w:p>
      <w:pPr>
        <w:numPr>
          <w:ilvl w:val="0"/>
          <w:numId w:val="0"/>
        </w:numPr>
        <w:ind w:leftChars="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四、遴选名额</w:t>
      </w:r>
    </w:p>
    <w:p>
      <w:pPr>
        <w:ind w:leftChars="3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（一）吹奏乐器</w:t>
      </w:r>
    </w:p>
    <w:p>
      <w:pPr>
        <w:ind w:leftChars="3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青年B组：4人   少年B组：4人</w:t>
      </w:r>
    </w:p>
    <w:p>
      <w:pPr>
        <w:numPr>
          <w:ilvl w:val="0"/>
          <w:numId w:val="0"/>
        </w:numPr>
        <w:ind w:firstLine="640" w:firstLineChars="2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（二）拉弦乐器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青年B组：4人   少年B组：4人</w:t>
      </w:r>
    </w:p>
    <w:p>
      <w:pPr>
        <w:numPr>
          <w:ilvl w:val="0"/>
          <w:numId w:val="0"/>
        </w:numPr>
        <w:ind w:leftChars="3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（三）弹拨乐器（横）</w:t>
      </w:r>
    </w:p>
    <w:p>
      <w:pPr>
        <w:numPr>
          <w:ilvl w:val="0"/>
          <w:numId w:val="0"/>
        </w:numPr>
        <w:ind w:leftChars="3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青年B组：4人   少年B组：4人</w:t>
      </w:r>
    </w:p>
    <w:p>
      <w:pPr>
        <w:numPr>
          <w:ilvl w:val="0"/>
          <w:numId w:val="0"/>
        </w:numPr>
        <w:ind w:leftChars="3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（四）弹拨乐器（竖）</w:t>
      </w:r>
    </w:p>
    <w:p>
      <w:pPr>
        <w:numPr>
          <w:ilvl w:val="0"/>
          <w:numId w:val="0"/>
        </w:numPr>
        <w:ind w:left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青年B组：4人   少年B组：4人</w:t>
      </w:r>
    </w:p>
    <w:p>
      <w:pPr>
        <w:numPr>
          <w:ilvl w:val="0"/>
          <w:numId w:val="0"/>
        </w:numPr>
        <w:ind w:leftChars="3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（五）打击乐器</w:t>
      </w:r>
    </w:p>
    <w:p>
      <w:pPr>
        <w:numPr>
          <w:ilvl w:val="0"/>
          <w:numId w:val="0"/>
        </w:numPr>
        <w:ind w:leftChars="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青年B组：2人   少年B组：2人</w:t>
      </w:r>
    </w:p>
    <w:p>
      <w:pPr>
        <w:numPr>
          <w:ilvl w:val="0"/>
          <w:numId w:val="0"/>
        </w:numPr>
        <w:ind w:leftChars="300"/>
        <w:jc w:val="both"/>
        <w:rPr>
          <w:rFonts w:hint="eastAsia" w:ascii="仿宋" w:hAnsi="仿宋" w:eastAsia="仿宋" w:cs="仿宋"/>
          <w:b/>
          <w:bCs/>
          <w:sz w:val="32"/>
          <w:szCs w:val="32"/>
          <w:lang w:val="en-US" w:eastAsia="zh-CN"/>
        </w:rPr>
      </w:pPr>
      <w:r>
        <w:rPr>
          <w:rFonts w:hint="eastAsia" w:ascii="楷体" w:hAnsi="楷体" w:eastAsia="楷体" w:cs="楷体"/>
          <w:b w:val="0"/>
          <w:bCs w:val="0"/>
          <w:sz w:val="32"/>
          <w:szCs w:val="32"/>
          <w:lang w:val="en-US" w:eastAsia="zh-CN"/>
        </w:rPr>
        <w:t>（六）小型民族乐器组合：</w:t>
      </w:r>
      <w:r>
        <w:rPr>
          <w:rFonts w:hint="eastAsia" w:ascii="仿宋" w:hAnsi="仿宋" w:eastAsia="仿宋" w:cs="仿宋"/>
          <w:b w:val="0"/>
          <w:bCs w:val="0"/>
          <w:sz w:val="32"/>
          <w:szCs w:val="32"/>
          <w:lang w:val="en-US" w:eastAsia="zh-CN"/>
        </w:rPr>
        <w:t>3组</w:t>
      </w:r>
    </w:p>
    <w:p>
      <w:pPr>
        <w:numPr>
          <w:ilvl w:val="0"/>
          <w:numId w:val="0"/>
        </w:numPr>
        <w:ind w:leftChars="300"/>
        <w:jc w:val="both"/>
        <w:rPr>
          <w:rFonts w:hint="eastAsia" w:ascii="仿宋" w:hAnsi="仿宋" w:eastAsia="仿宋" w:cs="仿宋"/>
          <w:b/>
          <w:bCs/>
          <w:sz w:val="32"/>
          <w:szCs w:val="32"/>
          <w:lang w:val="en-US" w:eastAsia="zh-CN"/>
        </w:rPr>
      </w:pPr>
      <w:r>
        <w:rPr>
          <w:rFonts w:hint="eastAsia" w:ascii="楷体" w:hAnsi="楷体" w:eastAsia="楷体" w:cs="楷体"/>
          <w:b w:val="0"/>
          <w:bCs w:val="0"/>
          <w:sz w:val="32"/>
          <w:szCs w:val="32"/>
          <w:lang w:val="en-US" w:eastAsia="zh-CN"/>
        </w:rPr>
        <w:t>（七）教师精品课展示：</w:t>
      </w:r>
      <w:r>
        <w:rPr>
          <w:rFonts w:hint="eastAsia" w:ascii="仿宋" w:hAnsi="仿宋" w:eastAsia="仿宋" w:cs="仿宋"/>
          <w:b w:val="0"/>
          <w:bCs w:val="0"/>
          <w:sz w:val="32"/>
          <w:szCs w:val="32"/>
          <w:lang w:val="en-US" w:eastAsia="zh-CN"/>
        </w:rPr>
        <w:t>4个</w:t>
      </w:r>
    </w:p>
    <w:p>
      <w:pPr>
        <w:numPr>
          <w:ilvl w:val="0"/>
          <w:numId w:val="0"/>
        </w:numPr>
        <w:ind w:leftChars="0"/>
        <w:jc w:val="both"/>
        <w:rPr>
          <w:rFonts w:hint="eastAsia" w:ascii="仿宋" w:hAnsi="仿宋" w:eastAsia="仿宋" w:cs="仿宋"/>
          <w:sz w:val="32"/>
          <w:szCs w:val="32"/>
          <w:lang w:val="en-US" w:eastAsia="zh-CN"/>
        </w:rPr>
      </w:pPr>
    </w:p>
    <w:p>
      <w:pPr>
        <w:numPr>
          <w:ilvl w:val="0"/>
          <w:numId w:val="3"/>
        </w:numPr>
        <w:ind w:leftChars="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遴选方式</w:t>
      </w:r>
    </w:p>
    <w:p>
      <w:pPr>
        <w:numPr>
          <w:ilvl w:val="0"/>
          <w:numId w:val="0"/>
        </w:numPr>
        <w:ind w:firstLine="320" w:firstLineChars="1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（一）学生展示</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各相关学院（校）统一收集报名材料，于4月11日前提交至艺术创作与实践处，</w:t>
      </w:r>
      <w:r>
        <w:rPr>
          <w:rStyle w:val="4"/>
          <w:rFonts w:hint="eastAsia" w:ascii="仿宋" w:hAnsi="仿宋" w:eastAsia="仿宋" w:cs="仿宋"/>
          <w:sz w:val="32"/>
          <w:szCs w:val="32"/>
        </w:rPr>
        <w:t>由</w:t>
      </w:r>
      <w:r>
        <w:rPr>
          <w:rStyle w:val="4"/>
          <w:rFonts w:hint="eastAsia" w:ascii="仿宋" w:hAnsi="仿宋" w:eastAsia="仿宋" w:cs="仿宋"/>
          <w:sz w:val="32"/>
          <w:szCs w:val="32"/>
          <w:lang w:val="en-US" w:eastAsia="zh-CN"/>
        </w:rPr>
        <w:t>学校</w:t>
      </w:r>
      <w:r>
        <w:rPr>
          <w:rStyle w:val="4"/>
          <w:rFonts w:hint="eastAsia" w:ascii="仿宋" w:hAnsi="仿宋" w:eastAsia="仿宋" w:cs="仿宋"/>
          <w:sz w:val="32"/>
          <w:szCs w:val="32"/>
        </w:rPr>
        <w:t>组织专家进行现场评审。</w:t>
      </w:r>
      <w:r>
        <w:rPr>
          <w:rFonts w:hint="eastAsia" w:ascii="仿宋" w:hAnsi="仿宋" w:eastAsia="仿宋" w:cs="仿宋"/>
          <w:b w:val="0"/>
          <w:bCs w:val="0"/>
          <w:sz w:val="32"/>
          <w:szCs w:val="32"/>
          <w:lang w:val="en-US" w:eastAsia="zh-CN"/>
        </w:rPr>
        <w:t>遴选当日，每位（组）参演者按照展示活动复评要求演奏两首曲目，演奏顺序另行通知。</w:t>
      </w:r>
    </w:p>
    <w:p>
      <w:pPr>
        <w:spacing w:line="56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联系</w:t>
      </w:r>
      <w:r>
        <w:rPr>
          <w:rStyle w:val="4"/>
          <w:rFonts w:hint="eastAsia" w:ascii="仿宋" w:hAnsi="仿宋" w:eastAsia="仿宋" w:cs="仿宋"/>
          <w:sz w:val="32"/>
          <w:szCs w:val="32"/>
          <w:lang w:val="en-US" w:eastAsia="zh-CN"/>
        </w:rPr>
        <w:t>方式</w:t>
      </w:r>
      <w:r>
        <w:rPr>
          <w:rStyle w:val="4"/>
          <w:rFonts w:hint="eastAsia" w:ascii="仿宋" w:hAnsi="仿宋" w:eastAsia="仿宋" w:cs="仿宋"/>
          <w:sz w:val="32"/>
          <w:szCs w:val="32"/>
        </w:rPr>
        <w:t>：</w:t>
      </w:r>
    </w:p>
    <w:p>
      <w:pPr>
        <w:spacing w:line="560" w:lineRule="exact"/>
        <w:ind w:firstLine="640" w:firstLineChars="200"/>
        <w:rPr>
          <w:rStyle w:val="4"/>
          <w:rFonts w:hint="eastAsia" w:ascii="仿宋" w:hAnsi="仿宋" w:eastAsia="仿宋" w:cs="仿宋"/>
          <w:sz w:val="32"/>
          <w:szCs w:val="32"/>
        </w:rPr>
      </w:pPr>
      <w:r>
        <w:rPr>
          <w:rStyle w:val="4"/>
          <w:rFonts w:hint="eastAsia" w:ascii="仿宋" w:hAnsi="仿宋" w:eastAsia="仿宋" w:cs="仿宋"/>
          <w:sz w:val="32"/>
          <w:szCs w:val="32"/>
        </w:rPr>
        <w:t>洪老师</w:t>
      </w:r>
      <w:r>
        <w:rPr>
          <w:rStyle w:val="4"/>
          <w:rFonts w:hint="eastAsia" w:ascii="仿宋" w:hAnsi="仿宋" w:eastAsia="仿宋" w:cs="仿宋"/>
          <w:sz w:val="32"/>
          <w:szCs w:val="32"/>
          <w:lang w:val="en-US" w:eastAsia="zh-CN"/>
        </w:rPr>
        <w:t xml:space="preserve"> </w:t>
      </w:r>
      <w:r>
        <w:rPr>
          <w:rStyle w:val="4"/>
          <w:rFonts w:hint="eastAsia" w:ascii="仿宋" w:hAnsi="仿宋" w:eastAsia="仿宋" w:cs="仿宋"/>
          <w:sz w:val="32"/>
          <w:szCs w:val="32"/>
        </w:rPr>
        <w:t>83498477</w:t>
      </w:r>
      <w:r>
        <w:rPr>
          <w:rStyle w:val="4"/>
          <w:rFonts w:hint="eastAsia" w:ascii="仿宋" w:hAnsi="仿宋" w:eastAsia="仿宋" w:cs="仿宋"/>
          <w:sz w:val="32"/>
          <w:szCs w:val="32"/>
          <w:lang w:val="en-US" w:eastAsia="zh-CN"/>
        </w:rPr>
        <w:t xml:space="preserve">     </w:t>
      </w:r>
      <w:r>
        <w:rPr>
          <w:rStyle w:val="4"/>
          <w:rFonts w:hint="eastAsia" w:ascii="仿宋" w:hAnsi="仿宋" w:eastAsia="仿宋" w:cs="仿宋"/>
          <w:sz w:val="32"/>
          <w:szCs w:val="32"/>
        </w:rPr>
        <w:t>张老师</w:t>
      </w:r>
      <w:r>
        <w:rPr>
          <w:rStyle w:val="4"/>
          <w:rFonts w:hint="eastAsia" w:ascii="仿宋" w:hAnsi="仿宋" w:eastAsia="仿宋" w:cs="仿宋"/>
          <w:sz w:val="32"/>
          <w:szCs w:val="32"/>
          <w:lang w:val="en-US" w:eastAsia="zh-CN"/>
        </w:rPr>
        <w:t xml:space="preserve"> </w:t>
      </w:r>
      <w:r>
        <w:rPr>
          <w:rStyle w:val="4"/>
          <w:rFonts w:hint="eastAsia" w:ascii="仿宋" w:hAnsi="仿宋" w:eastAsia="仿宋" w:cs="仿宋"/>
          <w:sz w:val="32"/>
          <w:szCs w:val="32"/>
        </w:rPr>
        <w:t>83517559</w:t>
      </w:r>
    </w:p>
    <w:p>
      <w:pPr>
        <w:numPr>
          <w:ilvl w:val="0"/>
          <w:numId w:val="0"/>
        </w:numPr>
        <w:ind w:firstLine="640" w:firstLineChars="200"/>
        <w:jc w:val="both"/>
        <w:rPr>
          <w:rFonts w:hint="eastAsia" w:ascii="仿宋" w:hAnsi="仿宋" w:eastAsia="仿宋" w:cs="仿宋"/>
          <w:b w:val="0"/>
          <w:bCs w:val="0"/>
          <w:sz w:val="32"/>
          <w:szCs w:val="32"/>
          <w:lang w:val="en-US" w:eastAsia="zh-CN"/>
        </w:rPr>
      </w:pPr>
    </w:p>
    <w:p>
      <w:pPr>
        <w:numPr>
          <w:ilvl w:val="0"/>
          <w:numId w:val="0"/>
        </w:numPr>
        <w:ind w:firstLine="320" w:firstLineChars="100"/>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（二）教师精品课展示</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精品课展示分为民族乐器独奏课程、重奏课程和民乐理论创作类课程。报名者须为南京艺术学院在职教师，年龄不超过60周岁（1964年1月以后出生）。各相关学院（校）请按照展示活动复评要求（见附件1）统一收集报名材料及报送视频（时长不超过20分钟），于4月22日前提交至教务处，由学校组织专家对课程视频进行评审。</w:t>
      </w:r>
    </w:p>
    <w:p>
      <w:pPr>
        <w:spacing w:line="560" w:lineRule="exact"/>
        <w:ind w:firstLine="640" w:firstLineChars="200"/>
        <w:rPr>
          <w:rStyle w:val="4"/>
          <w:rFonts w:hint="default" w:ascii="仿宋" w:hAnsi="仿宋" w:eastAsia="仿宋" w:cs="仿宋"/>
          <w:color w:val="FF0000"/>
          <w:sz w:val="32"/>
          <w:szCs w:val="32"/>
          <w:lang w:val="en-US"/>
        </w:rPr>
      </w:pPr>
      <w:r>
        <w:rPr>
          <w:rStyle w:val="4"/>
          <w:rFonts w:hint="eastAsia" w:ascii="仿宋" w:hAnsi="仿宋" w:eastAsia="仿宋" w:cs="仿宋"/>
          <w:sz w:val="32"/>
          <w:szCs w:val="32"/>
        </w:rPr>
        <w:t>联系</w:t>
      </w:r>
      <w:r>
        <w:rPr>
          <w:rStyle w:val="4"/>
          <w:rFonts w:hint="eastAsia" w:ascii="仿宋" w:hAnsi="仿宋" w:eastAsia="仿宋" w:cs="仿宋"/>
          <w:sz w:val="32"/>
          <w:szCs w:val="32"/>
          <w:lang w:val="en-US" w:eastAsia="zh-CN"/>
        </w:rPr>
        <w:t>方式</w:t>
      </w:r>
      <w:r>
        <w:rPr>
          <w:rStyle w:val="4"/>
          <w:rFonts w:hint="eastAsia" w:ascii="仿宋" w:hAnsi="仿宋" w:eastAsia="仿宋" w:cs="仿宋"/>
          <w:sz w:val="32"/>
          <w:szCs w:val="32"/>
        </w:rPr>
        <w:t>：宁</w:t>
      </w:r>
      <w:r>
        <w:rPr>
          <w:rStyle w:val="4"/>
          <w:rFonts w:hint="eastAsia" w:ascii="仿宋" w:hAnsi="仿宋" w:eastAsia="仿宋" w:cs="仿宋"/>
          <w:sz w:val="32"/>
          <w:szCs w:val="32"/>
          <w:lang w:val="en-US" w:eastAsia="zh-CN"/>
        </w:rPr>
        <w:t>老师 83517726</w:t>
      </w:r>
    </w:p>
    <w:p>
      <w:pPr>
        <w:numPr>
          <w:ilvl w:val="0"/>
          <w:numId w:val="0"/>
        </w:numPr>
        <w:ind w:leftChars="0" w:firstLine="640" w:firstLineChars="200"/>
        <w:jc w:val="both"/>
        <w:rPr>
          <w:rFonts w:hint="eastAsia" w:ascii="仿宋" w:hAnsi="仿宋" w:eastAsia="仿宋" w:cs="仿宋"/>
          <w:b w:val="0"/>
          <w:bCs w:val="0"/>
          <w:sz w:val="32"/>
          <w:szCs w:val="32"/>
          <w:lang w:val="en-US" w:eastAsia="zh-CN"/>
        </w:rPr>
      </w:pPr>
    </w:p>
    <w:p>
      <w:pPr>
        <w:numPr>
          <w:ilvl w:val="0"/>
          <w:numId w:val="0"/>
        </w:numPr>
        <w:jc w:val="both"/>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8CC12"/>
    <w:multiLevelType w:val="singleLevel"/>
    <w:tmpl w:val="B1B8CC12"/>
    <w:lvl w:ilvl="0" w:tentative="0">
      <w:start w:val="2"/>
      <w:numFmt w:val="chineseCounting"/>
      <w:suff w:val="nothing"/>
      <w:lvlText w:val="（%1）"/>
      <w:lvlJc w:val="left"/>
      <w:rPr>
        <w:rFonts w:hint="eastAsia"/>
      </w:rPr>
    </w:lvl>
  </w:abstractNum>
  <w:abstractNum w:abstractNumId="1">
    <w:nsid w:val="C27D354E"/>
    <w:multiLevelType w:val="singleLevel"/>
    <w:tmpl w:val="C27D354E"/>
    <w:lvl w:ilvl="0" w:tentative="0">
      <w:start w:val="2"/>
      <w:numFmt w:val="decimal"/>
      <w:suff w:val="space"/>
      <w:lvlText w:val="%1."/>
      <w:lvlJc w:val="left"/>
    </w:lvl>
  </w:abstractNum>
  <w:abstractNum w:abstractNumId="2">
    <w:nsid w:val="FED7770C"/>
    <w:multiLevelType w:val="singleLevel"/>
    <w:tmpl w:val="FED7770C"/>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TgxODU4MWJlYTM5NWFjZTc4OTFlOGMyMGY1YzIifQ=="/>
  </w:docVars>
  <w:rsids>
    <w:rsidRoot w:val="00000000"/>
    <w:rsid w:val="006B133E"/>
    <w:rsid w:val="02FE3E7B"/>
    <w:rsid w:val="03222EC1"/>
    <w:rsid w:val="039E740C"/>
    <w:rsid w:val="03A61480"/>
    <w:rsid w:val="04294F27"/>
    <w:rsid w:val="046D7117"/>
    <w:rsid w:val="05AC4062"/>
    <w:rsid w:val="06BD5DFB"/>
    <w:rsid w:val="082425D6"/>
    <w:rsid w:val="0845254C"/>
    <w:rsid w:val="08B84ACC"/>
    <w:rsid w:val="093F22FC"/>
    <w:rsid w:val="093F343F"/>
    <w:rsid w:val="0966277A"/>
    <w:rsid w:val="0A856C30"/>
    <w:rsid w:val="0ABB6AF5"/>
    <w:rsid w:val="0BEB340A"/>
    <w:rsid w:val="0C4C20FB"/>
    <w:rsid w:val="0C4F5747"/>
    <w:rsid w:val="0C97336E"/>
    <w:rsid w:val="0CAD246E"/>
    <w:rsid w:val="0CB97065"/>
    <w:rsid w:val="0CE57E5A"/>
    <w:rsid w:val="0E172295"/>
    <w:rsid w:val="0E6A2D0C"/>
    <w:rsid w:val="0E6F41E3"/>
    <w:rsid w:val="11600E43"/>
    <w:rsid w:val="11DF131B"/>
    <w:rsid w:val="120514D0"/>
    <w:rsid w:val="131E0464"/>
    <w:rsid w:val="1347361C"/>
    <w:rsid w:val="138A175B"/>
    <w:rsid w:val="140E413A"/>
    <w:rsid w:val="14D45648"/>
    <w:rsid w:val="14E37374"/>
    <w:rsid w:val="1580251F"/>
    <w:rsid w:val="165F0C7D"/>
    <w:rsid w:val="1675224E"/>
    <w:rsid w:val="16B03286"/>
    <w:rsid w:val="16B9038D"/>
    <w:rsid w:val="16D74CB7"/>
    <w:rsid w:val="16E11692"/>
    <w:rsid w:val="172B0B5F"/>
    <w:rsid w:val="19A370D2"/>
    <w:rsid w:val="1A257DC5"/>
    <w:rsid w:val="1ABB1E60"/>
    <w:rsid w:val="1B1A1616"/>
    <w:rsid w:val="1B4346C9"/>
    <w:rsid w:val="1B8A679C"/>
    <w:rsid w:val="1C324A99"/>
    <w:rsid w:val="1C6074FD"/>
    <w:rsid w:val="1C7865F4"/>
    <w:rsid w:val="1CBF5FD1"/>
    <w:rsid w:val="1D300C7D"/>
    <w:rsid w:val="1D305121"/>
    <w:rsid w:val="1E62130A"/>
    <w:rsid w:val="1F7312F5"/>
    <w:rsid w:val="1F813A12"/>
    <w:rsid w:val="1F8452B0"/>
    <w:rsid w:val="1FB02549"/>
    <w:rsid w:val="205004D4"/>
    <w:rsid w:val="21D818E3"/>
    <w:rsid w:val="22401962"/>
    <w:rsid w:val="23356FED"/>
    <w:rsid w:val="242332EA"/>
    <w:rsid w:val="250944F7"/>
    <w:rsid w:val="252A68FA"/>
    <w:rsid w:val="25333A00"/>
    <w:rsid w:val="25B54415"/>
    <w:rsid w:val="269639E3"/>
    <w:rsid w:val="275639D6"/>
    <w:rsid w:val="27871DE1"/>
    <w:rsid w:val="27D72D69"/>
    <w:rsid w:val="2A0C4820"/>
    <w:rsid w:val="2AC62C21"/>
    <w:rsid w:val="2B6F32B8"/>
    <w:rsid w:val="2BC058C2"/>
    <w:rsid w:val="2BEF4D47"/>
    <w:rsid w:val="2C1C51EE"/>
    <w:rsid w:val="2C29790B"/>
    <w:rsid w:val="2DA4103D"/>
    <w:rsid w:val="2E0F69ED"/>
    <w:rsid w:val="2E344345"/>
    <w:rsid w:val="2EA339A5"/>
    <w:rsid w:val="2EFF6701"/>
    <w:rsid w:val="2F324D29"/>
    <w:rsid w:val="2F9C03F4"/>
    <w:rsid w:val="303D5733"/>
    <w:rsid w:val="3091782D"/>
    <w:rsid w:val="30AE0DC9"/>
    <w:rsid w:val="319B4E07"/>
    <w:rsid w:val="31E47772"/>
    <w:rsid w:val="330E785B"/>
    <w:rsid w:val="33274478"/>
    <w:rsid w:val="33B51A84"/>
    <w:rsid w:val="34256C0A"/>
    <w:rsid w:val="344572AC"/>
    <w:rsid w:val="34806536"/>
    <w:rsid w:val="34E15227"/>
    <w:rsid w:val="35A40002"/>
    <w:rsid w:val="35CA1CE7"/>
    <w:rsid w:val="362D1DA6"/>
    <w:rsid w:val="36527A5E"/>
    <w:rsid w:val="37390631"/>
    <w:rsid w:val="378620B5"/>
    <w:rsid w:val="379876F3"/>
    <w:rsid w:val="37CE1367"/>
    <w:rsid w:val="391A0D07"/>
    <w:rsid w:val="3962620A"/>
    <w:rsid w:val="396C7089"/>
    <w:rsid w:val="39DD3AE3"/>
    <w:rsid w:val="39EE7A9E"/>
    <w:rsid w:val="3AB26D1E"/>
    <w:rsid w:val="3C3A3EEF"/>
    <w:rsid w:val="3D001FC2"/>
    <w:rsid w:val="3DA46DF1"/>
    <w:rsid w:val="3DBF1E7D"/>
    <w:rsid w:val="3DE03BA2"/>
    <w:rsid w:val="3DF17B5D"/>
    <w:rsid w:val="3E09134A"/>
    <w:rsid w:val="40BC6B48"/>
    <w:rsid w:val="411A73CB"/>
    <w:rsid w:val="41432DC5"/>
    <w:rsid w:val="41847666"/>
    <w:rsid w:val="41D4643C"/>
    <w:rsid w:val="42322EBA"/>
    <w:rsid w:val="43E048FB"/>
    <w:rsid w:val="44226CC2"/>
    <w:rsid w:val="442C18EF"/>
    <w:rsid w:val="44B57B36"/>
    <w:rsid w:val="45392515"/>
    <w:rsid w:val="462F56C6"/>
    <w:rsid w:val="4645313C"/>
    <w:rsid w:val="464B5A77"/>
    <w:rsid w:val="47A520E4"/>
    <w:rsid w:val="47B9793D"/>
    <w:rsid w:val="48111527"/>
    <w:rsid w:val="481C1C7A"/>
    <w:rsid w:val="493A685C"/>
    <w:rsid w:val="49867CF3"/>
    <w:rsid w:val="4A282B58"/>
    <w:rsid w:val="4A851D59"/>
    <w:rsid w:val="4ABE526B"/>
    <w:rsid w:val="4B182BCD"/>
    <w:rsid w:val="4CE94666"/>
    <w:rsid w:val="4D926C66"/>
    <w:rsid w:val="4DBC3CE3"/>
    <w:rsid w:val="4E870795"/>
    <w:rsid w:val="4EE80B08"/>
    <w:rsid w:val="4FD5108C"/>
    <w:rsid w:val="512E4EF8"/>
    <w:rsid w:val="520E0886"/>
    <w:rsid w:val="52291B63"/>
    <w:rsid w:val="52750905"/>
    <w:rsid w:val="527A5F1B"/>
    <w:rsid w:val="52AF3E17"/>
    <w:rsid w:val="52CD24EF"/>
    <w:rsid w:val="54372316"/>
    <w:rsid w:val="55466588"/>
    <w:rsid w:val="55A97243"/>
    <w:rsid w:val="562543F0"/>
    <w:rsid w:val="565E627F"/>
    <w:rsid w:val="56B666CC"/>
    <w:rsid w:val="586B07E0"/>
    <w:rsid w:val="58FA6008"/>
    <w:rsid w:val="598D4786"/>
    <w:rsid w:val="5A3210F3"/>
    <w:rsid w:val="5A8935B7"/>
    <w:rsid w:val="5B0447DF"/>
    <w:rsid w:val="5B286E5C"/>
    <w:rsid w:val="5BA27B68"/>
    <w:rsid w:val="5BF94355"/>
    <w:rsid w:val="5CBD35D4"/>
    <w:rsid w:val="5DA0739E"/>
    <w:rsid w:val="5E0A2849"/>
    <w:rsid w:val="5F2931A3"/>
    <w:rsid w:val="5F294F51"/>
    <w:rsid w:val="5FFB68ED"/>
    <w:rsid w:val="607641C6"/>
    <w:rsid w:val="60A46F85"/>
    <w:rsid w:val="613C71BD"/>
    <w:rsid w:val="6148108C"/>
    <w:rsid w:val="61671D60"/>
    <w:rsid w:val="61B56F70"/>
    <w:rsid w:val="61BF683B"/>
    <w:rsid w:val="61C72A34"/>
    <w:rsid w:val="62A7266F"/>
    <w:rsid w:val="62BB2364"/>
    <w:rsid w:val="62C03E1E"/>
    <w:rsid w:val="63B219B9"/>
    <w:rsid w:val="63BA6ABF"/>
    <w:rsid w:val="63C210E6"/>
    <w:rsid w:val="63D25BB7"/>
    <w:rsid w:val="64835103"/>
    <w:rsid w:val="64A15589"/>
    <w:rsid w:val="64EE6A20"/>
    <w:rsid w:val="659F7D1B"/>
    <w:rsid w:val="660B715E"/>
    <w:rsid w:val="66E856F1"/>
    <w:rsid w:val="66F66D02"/>
    <w:rsid w:val="66FB3CD2"/>
    <w:rsid w:val="670E33AA"/>
    <w:rsid w:val="675B5EC3"/>
    <w:rsid w:val="67694A84"/>
    <w:rsid w:val="693E784B"/>
    <w:rsid w:val="696A4AE4"/>
    <w:rsid w:val="6A1A02B8"/>
    <w:rsid w:val="6A3C022E"/>
    <w:rsid w:val="6A7F7FCA"/>
    <w:rsid w:val="6ADC37BF"/>
    <w:rsid w:val="6AF97ECD"/>
    <w:rsid w:val="6BE4292B"/>
    <w:rsid w:val="6BE446D9"/>
    <w:rsid w:val="6E414065"/>
    <w:rsid w:val="6E712470"/>
    <w:rsid w:val="6EAD34A8"/>
    <w:rsid w:val="6EFC7F8C"/>
    <w:rsid w:val="709F5073"/>
    <w:rsid w:val="70AB541A"/>
    <w:rsid w:val="7137174F"/>
    <w:rsid w:val="717402AD"/>
    <w:rsid w:val="71997D14"/>
    <w:rsid w:val="71A212BE"/>
    <w:rsid w:val="72005FE5"/>
    <w:rsid w:val="726B5C24"/>
    <w:rsid w:val="736F2F6E"/>
    <w:rsid w:val="73AF381F"/>
    <w:rsid w:val="740643A1"/>
    <w:rsid w:val="746F1200"/>
    <w:rsid w:val="74B82BA7"/>
    <w:rsid w:val="752913AF"/>
    <w:rsid w:val="757F36C5"/>
    <w:rsid w:val="764B35A7"/>
    <w:rsid w:val="77132317"/>
    <w:rsid w:val="77A6318B"/>
    <w:rsid w:val="78202F3D"/>
    <w:rsid w:val="783C50DD"/>
    <w:rsid w:val="78713799"/>
    <w:rsid w:val="790E2D96"/>
    <w:rsid w:val="7A0365DF"/>
    <w:rsid w:val="7A666C01"/>
    <w:rsid w:val="7AD85D51"/>
    <w:rsid w:val="7B2C39A7"/>
    <w:rsid w:val="7C036DFE"/>
    <w:rsid w:val="7C3A140E"/>
    <w:rsid w:val="7D743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Emphasis"/>
    <w:basedOn w:val="3"/>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2024-03-07T01:27:00Z</dcterms:created>
  <dc:creator>吃=_=吃吃吃</dc:creator>
  <cp:lastModifiedBy>璐の豆豆助</cp:lastModifiedBy>
  <dcterms:modified xsi:type="dcterms:W3CDTF">2024-04-08T08:42:15Z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218BD9AC46E74CAC85303A2D4A0A3471_13</vt:lpwstr>
  </property>
</Properties>
</file>